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54" w:rsidRDefault="00FF5D54" w:rsidP="002F1B7B">
      <w:pPr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1030B2DC" wp14:editId="374A5D91">
            <wp:extent cx="6648450" cy="8943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947" cy="8943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F5D54" w:rsidRDefault="00FF5D54" w:rsidP="00FF5D54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lastRenderedPageBreak/>
        <w:t> об изменении существенных условий трудового договора;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 об оплате сверхурочных работ;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 о применении дисциплинарных взысканий;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 о выплате компенсаций при направлении в командировку;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 о возврате денежных сумм, удержанных из заработной платы в счет возмещения ущерба, причиненного работодателю;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1B7B">
        <w:rPr>
          <w:rFonts w:ascii="Times New Roman" w:hAnsi="Times New Roman" w:cs="Times New Roman"/>
          <w:sz w:val="24"/>
          <w:szCs w:val="24"/>
        </w:rPr>
        <w:t> возникающие в связи с неправильностью или неточностью записей в трудовой книжке;</w:t>
      </w:r>
      <w:proofErr w:type="gramEnd"/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 xml:space="preserve"> иные споры, кроме </w:t>
      </w:r>
      <w:proofErr w:type="gramStart"/>
      <w:r w:rsidRPr="002F1B7B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2F1B7B">
        <w:rPr>
          <w:rFonts w:ascii="Times New Roman" w:hAnsi="Times New Roman" w:cs="Times New Roman"/>
          <w:sz w:val="24"/>
          <w:szCs w:val="24"/>
        </w:rPr>
        <w:t xml:space="preserve"> ранее в Настоящем Положении.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2.5. 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 подведомственного ей, КТС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III. Порядок формирования КТС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3.1. КТС формируется на паритетных началах из равного числа представителей Работников и Работодателя по 2 человека с каждой стороны.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 xml:space="preserve">приказ 05.02.2014 г № 773.2. Представители работников в КТС избираются на Общем собрании работников. Членами КТС 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могут быть избраны любые работники независимо от занимаемой должности, выполняемой работы.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 xml:space="preserve">3.3. Представители Работодателя назначаются в КТС приказом заведующей. При назначении 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представителей Работодателя заведующей необходимо получить согласие Работника на участие в работе КТС.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3.4. Заведующая не может входить в состав КТС.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3.5. Члены КТС путем голосования избирают из своего состава председателя и секретаря. Они могут быть представителями Работодателя или представителями Работников.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3.6. КТС создается сроком на три года. По истечении указанного срока избираются и назначаются новые члены КТС.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IV. Порядок обращения в КТС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 xml:space="preserve">4.1. Право на обращение в КТС имеют: 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работники, состоящие в штате организации;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lastRenderedPageBreak/>
        <w:t>- 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совместители;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лица, приглашенные на работу из другой организации, по спорам, входящим в ее компетенцию;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студенты вузов, проходящие в организации производственную практику и зачисленные по трудовому договору на рабочие места.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4.2. 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4.3. Работник может обратиться в КТС в трехмесячный срок со дня, когда Работник узнал или должен был узнать о нарушении своего права.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4.4. 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4.5. В случае пропуска по уважительным причинам установленного срока КТС может восстановить срок и разрешить спор по существу.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 xml:space="preserve">4.6. Работник обращается в КТС с заявлением, в котором излагает существо трудового </w:t>
      </w:r>
      <w:proofErr w:type="spellStart"/>
      <w:r w:rsidRPr="002F1B7B">
        <w:rPr>
          <w:rFonts w:ascii="Times New Roman" w:hAnsi="Times New Roman" w:cs="Times New Roman"/>
          <w:sz w:val="24"/>
          <w:szCs w:val="24"/>
        </w:rPr>
        <w:t>спора</w:t>
      </w:r>
      <w:proofErr w:type="gramStart"/>
      <w:r w:rsidRPr="002F1B7B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2F1B7B">
        <w:rPr>
          <w:rFonts w:ascii="Times New Roman" w:hAnsi="Times New Roman" w:cs="Times New Roman"/>
          <w:sz w:val="24"/>
          <w:szCs w:val="24"/>
        </w:rPr>
        <w:t>аявление</w:t>
      </w:r>
      <w:proofErr w:type="spellEnd"/>
      <w:r w:rsidRPr="002F1B7B">
        <w:rPr>
          <w:rFonts w:ascii="Times New Roman" w:hAnsi="Times New Roman" w:cs="Times New Roman"/>
          <w:sz w:val="24"/>
          <w:szCs w:val="24"/>
        </w:rPr>
        <w:t xml:space="preserve"> может быть передано Работником лично или отправлено по почте, факсом.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4.7. Заявление Работника, поступившее в КТС, подлежит обязательной регистрации в специальном журнале, который ведет секретарь КТС.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4.8. 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V. Порядок рассмотрения индивидуального трудового спора.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5.1. КТС рассматривает индивидуальный трудовой спор в течение десяти календарных дней со дня поступления заявления от Работника.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5.2. Работник и Работодатель своевременно уведомляются КТС о месте, дате и времени заседания КТС.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5.3. 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lastRenderedPageBreak/>
        <w:t>5.4. Заседание КТС является правомочным, если на нем присутствовало не менее половины членов комиссии с каждой стороны.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5.5. В назначенное для разбирательства дела время председатель КТС открывает заседание и объявляет, какое заявление подлежит рассмотрению.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5.6. Секретарь докладывает КТС, кто из вызванных по рассматриваемому делу лиц явился, извещены ли неявившиеся лица и какие имеются сведения о причинах их отсутствия.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5.7. Спор рассматривается в присутствии Работника, подавшего заявление, или уполномоченного им представителя.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5.8. Рассмотрение спора в отсутствие Работника или его представителя допускается лишь по его письменному заявлению.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5.9. В случае неявки Работника или его представителя на заседание КТС рассмотрение трудового спора откладывается. О переносе даты рассмотрения спора своевременно уведомляется Работник и Работодатель.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5.10. В случае вторичной неявки Работника или его представителя без уважительных причин КТС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5.11. Отсутствие представителя Работодателя на заседании КТС не является причиной переноса рассмотрения дела.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5.12. 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5.13. КТС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5.14. Требование КТС о предоставлении необходимой документации в определенный срок подлежит обязательному исполнению для всех работников организации.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5.15. Работник в праве в любое время до удаления КТС для голосования отказаться от заявленных требований.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 xml:space="preserve">5.16. На заседании КТС секретарем ведется протокол, в котором указывается: 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дата и место проведения заседания;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сведения о явке работника, работодателя, свидетелей, специалистов;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краткое изложение заявления работника;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lastRenderedPageBreak/>
        <w:t>- краткие объяснения сторон, показания свидетелей, специалиста;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дополнительные заявления, сделанные работником;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представление письменных доказательств;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результаты обсуждения КТС;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результаты голосования.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5.17. Протокол подписывается председателем КТС или его заместителем 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VI. Порядок принятия решения КТС и его содержание.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6.1. КТС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6.2. Если при проведении голосования голоса членов КТС разделились поровну, решение считается непринятым. В этом случае Работник вправе обратиться за разрешением спора в суд.\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6.3. 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6.4. Решение КТС включает вводную, описательную, мотивировочную и резолютивную части.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 xml:space="preserve">6.5. В вводной части решения должны быть указаны дата и место принятия решения </w:t>
      </w:r>
      <w:proofErr w:type="spellStart"/>
      <w:r w:rsidRPr="002F1B7B">
        <w:rPr>
          <w:rFonts w:ascii="Times New Roman" w:hAnsi="Times New Roman" w:cs="Times New Roman"/>
          <w:sz w:val="24"/>
          <w:szCs w:val="24"/>
        </w:rPr>
        <w:t>КТС</w:t>
      </w:r>
      <w:proofErr w:type="gramStart"/>
      <w:r w:rsidRPr="002F1B7B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2F1B7B">
        <w:rPr>
          <w:rFonts w:ascii="Times New Roman" w:hAnsi="Times New Roman" w:cs="Times New Roman"/>
          <w:sz w:val="24"/>
          <w:szCs w:val="24"/>
        </w:rPr>
        <w:t>аименование</w:t>
      </w:r>
      <w:proofErr w:type="spellEnd"/>
      <w:r w:rsidRPr="002F1B7B">
        <w:rPr>
          <w:rFonts w:ascii="Times New Roman" w:hAnsi="Times New Roman" w:cs="Times New Roman"/>
          <w:sz w:val="24"/>
          <w:szCs w:val="24"/>
        </w:rPr>
        <w:t xml:space="preserve">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6.6. 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 xml:space="preserve">6.7. </w:t>
      </w:r>
      <w:proofErr w:type="gramStart"/>
      <w:r w:rsidRPr="002F1B7B">
        <w:rPr>
          <w:rFonts w:ascii="Times New Roman" w:hAnsi="Times New Roman" w:cs="Times New Roman"/>
          <w:sz w:val="24"/>
          <w:szCs w:val="24"/>
        </w:rPr>
        <w:t>В мотивировочной части решения КТС должны быть указаны обстоятельства дела, установленные комиссией; доказательства, на которых основаны выводы КТС об этих обстоятельствах; доводы, по которым комиссия отвергает те или иные доказательства; нормативно-правовые акты, которыми руководствовалась комиссия.</w:t>
      </w:r>
      <w:proofErr w:type="gramEnd"/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 xml:space="preserve">6.8. В случае отказа в рассмотрении заявления Работника в связи с признанием </w:t>
      </w:r>
      <w:proofErr w:type="gramStart"/>
      <w:r w:rsidRPr="002F1B7B">
        <w:rPr>
          <w:rFonts w:ascii="Times New Roman" w:hAnsi="Times New Roman" w:cs="Times New Roman"/>
          <w:sz w:val="24"/>
          <w:szCs w:val="24"/>
        </w:rPr>
        <w:t>неуважительными</w:t>
      </w:r>
      <w:proofErr w:type="gramEnd"/>
      <w:r w:rsidRPr="002F1B7B">
        <w:rPr>
          <w:rFonts w:ascii="Times New Roman" w:hAnsi="Times New Roman" w:cs="Times New Roman"/>
          <w:sz w:val="24"/>
          <w:szCs w:val="24"/>
        </w:rPr>
        <w:t xml:space="preserve"> причин пропуска срока обращения в КТС, в мотивировочной части решения указывается только на установление комиссией данных обстоятельств.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6.9. 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lastRenderedPageBreak/>
        <w:t>6.10. Решение подписывается всеми членами КТС</w:t>
      </w:r>
      <w:proofErr w:type="gramStart"/>
      <w:r w:rsidRPr="002F1B7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F1B7B">
        <w:rPr>
          <w:rFonts w:ascii="Times New Roman" w:hAnsi="Times New Roman" w:cs="Times New Roman"/>
          <w:sz w:val="24"/>
          <w:szCs w:val="24"/>
        </w:rPr>
        <w:t xml:space="preserve"> присутствовавшими на заседании и заверяется печатью профкома.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6.11. Надлежаще заверенные копии решения КТС по трудовым спорам вручаются работнику и руководителю организации в течение трех дней со дня принятия решения.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6.12. 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VII. Исполнение решений комиссии по трудовым спорам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7.1. Решение КТС подлежит исполнению Работодателем в течение трех дней по истечении десяти дней, предусмотренных на обжалование.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 xml:space="preserve">7.2. В случае неисполнения решения КТС в установленный срок Работнику по его заявлению КТС выдает удостоверение, являющееся исполнительным документом. В удостоверении указываются: 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наименование КТС;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дело или материалы, по которым выдано удостоверение, и их номера;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дата принятия решения КТС, подлежащего исполнению;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фамилия, имя, отчество взыскателя, его место жительства;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наименование должника, его адрес;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резолютивная часть решения КТС;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дата вступления в силу решения КТС;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- дата выдачи удостоверения и срок предъявления его к исполнению.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7.3. Удостоверение подписывается председателем КТС и заверяется печатью.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7.4.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7.5. На основании удостоверения, выданного комиссией по трудовым спорам и предъявленного не позднее трехмесячного срока со дня его получения, судебный пристав приводит решение КТС по трудовым спорам в исполнение в принудительном порядке.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 xml:space="preserve">7.6. В случае пропуска работником установленного трехмесячного срока по уважительным причинам КТС, </w:t>
      </w:r>
      <w:proofErr w:type="gramStart"/>
      <w:r w:rsidRPr="002F1B7B">
        <w:rPr>
          <w:rFonts w:ascii="Times New Roman" w:hAnsi="Times New Roman" w:cs="Times New Roman"/>
          <w:sz w:val="24"/>
          <w:szCs w:val="24"/>
        </w:rPr>
        <w:t>выдавшая</w:t>
      </w:r>
      <w:proofErr w:type="gramEnd"/>
      <w:r w:rsidRPr="002F1B7B">
        <w:rPr>
          <w:rFonts w:ascii="Times New Roman" w:hAnsi="Times New Roman" w:cs="Times New Roman"/>
          <w:sz w:val="24"/>
          <w:szCs w:val="24"/>
        </w:rPr>
        <w:t xml:space="preserve"> удостоверение, может восстановить этот срок.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VIII. Обжалование решения комиссии по трудовым спорам и перенесение рассмотрения индивидуального трудового спора в суд.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8.1. В случае</w:t>
      </w:r>
      <w:proofErr w:type="gramStart"/>
      <w:r w:rsidRPr="002F1B7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F1B7B">
        <w:rPr>
          <w:rFonts w:ascii="Times New Roman" w:hAnsi="Times New Roman" w:cs="Times New Roman"/>
          <w:sz w:val="24"/>
          <w:szCs w:val="24"/>
        </w:rPr>
        <w:t xml:space="preserve"> если индивидуальный трудовой спор не рассмотрен КТС в десятидневный срок, работник вправе перенести его рассмотрение в суд.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lastRenderedPageBreak/>
        <w:t>8.2. Решение КТС может быть обжаловано Работником или Работодателем в суде в десятидневный срок со дня вручения ему копии решения КТС.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8.3.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IX. Заключительные положения.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9.1. При увольнении Работника, являющегося членом КТС, представители Работников, Работодатель избирают или назначают нового работника в состав КТС.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Решением Общего собрания работников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МБДОУ «Детский сад №14»</w:t>
      </w:r>
    </w:p>
    <w:p w:rsidR="002F1B7B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>Председатель _______________</w:t>
      </w:r>
      <w:proofErr w:type="spellStart"/>
      <w:r w:rsidRPr="002F1B7B">
        <w:rPr>
          <w:rFonts w:ascii="Times New Roman" w:hAnsi="Times New Roman" w:cs="Times New Roman"/>
          <w:sz w:val="24"/>
          <w:szCs w:val="24"/>
        </w:rPr>
        <w:t>Байбулатова</w:t>
      </w:r>
      <w:proofErr w:type="spellEnd"/>
      <w:r w:rsidRPr="002F1B7B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0319AC" w:rsidRPr="002F1B7B" w:rsidRDefault="002F1B7B" w:rsidP="002F1B7B">
      <w:pPr>
        <w:jc w:val="both"/>
        <w:rPr>
          <w:rFonts w:ascii="Times New Roman" w:hAnsi="Times New Roman" w:cs="Times New Roman"/>
          <w:sz w:val="24"/>
          <w:szCs w:val="24"/>
        </w:rPr>
      </w:pPr>
      <w:r w:rsidRPr="002F1B7B">
        <w:rPr>
          <w:rFonts w:ascii="Times New Roman" w:hAnsi="Times New Roman" w:cs="Times New Roman"/>
          <w:sz w:val="24"/>
          <w:szCs w:val="24"/>
        </w:rPr>
        <w:t xml:space="preserve">протокол </w:t>
      </w:r>
      <w:proofErr w:type="gramStart"/>
      <w:r w:rsidRPr="002F1B7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F1B7B">
        <w:rPr>
          <w:rFonts w:ascii="Times New Roman" w:hAnsi="Times New Roman" w:cs="Times New Roman"/>
          <w:sz w:val="24"/>
          <w:szCs w:val="24"/>
        </w:rPr>
        <w:t xml:space="preserve"> __________№_____</w:t>
      </w:r>
    </w:p>
    <w:sectPr w:rsidR="000319AC" w:rsidRPr="002F1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7B"/>
    <w:rsid w:val="000026BC"/>
    <w:rsid w:val="00003EDD"/>
    <w:rsid w:val="00015C6E"/>
    <w:rsid w:val="00024018"/>
    <w:rsid w:val="00024845"/>
    <w:rsid w:val="000319AC"/>
    <w:rsid w:val="00064BDA"/>
    <w:rsid w:val="0006536C"/>
    <w:rsid w:val="00065D18"/>
    <w:rsid w:val="00085F15"/>
    <w:rsid w:val="00090D59"/>
    <w:rsid w:val="000A6B7A"/>
    <w:rsid w:val="000A6DFB"/>
    <w:rsid w:val="000B1AFC"/>
    <w:rsid w:val="000B2A7C"/>
    <w:rsid w:val="000B5298"/>
    <w:rsid w:val="000D1691"/>
    <w:rsid w:val="000F497E"/>
    <w:rsid w:val="00101B33"/>
    <w:rsid w:val="00102594"/>
    <w:rsid w:val="00106CF2"/>
    <w:rsid w:val="00110A2C"/>
    <w:rsid w:val="00112268"/>
    <w:rsid w:val="00112A55"/>
    <w:rsid w:val="00130D7F"/>
    <w:rsid w:val="00140942"/>
    <w:rsid w:val="00140D83"/>
    <w:rsid w:val="00160E2D"/>
    <w:rsid w:val="00174406"/>
    <w:rsid w:val="0018709B"/>
    <w:rsid w:val="00195FC2"/>
    <w:rsid w:val="001A019C"/>
    <w:rsid w:val="001A3C31"/>
    <w:rsid w:val="001B4812"/>
    <w:rsid w:val="001B5053"/>
    <w:rsid w:val="001C0CB9"/>
    <w:rsid w:val="001C5D6D"/>
    <w:rsid w:val="001D2060"/>
    <w:rsid w:val="001D244E"/>
    <w:rsid w:val="001E0FA3"/>
    <w:rsid w:val="001E5887"/>
    <w:rsid w:val="00201F4D"/>
    <w:rsid w:val="00217D68"/>
    <w:rsid w:val="00221469"/>
    <w:rsid w:val="002329C7"/>
    <w:rsid w:val="002450C8"/>
    <w:rsid w:val="00252680"/>
    <w:rsid w:val="002537C2"/>
    <w:rsid w:val="002537FC"/>
    <w:rsid w:val="002564AA"/>
    <w:rsid w:val="00262A45"/>
    <w:rsid w:val="00270ED3"/>
    <w:rsid w:val="0029519A"/>
    <w:rsid w:val="00295E57"/>
    <w:rsid w:val="002A52F7"/>
    <w:rsid w:val="002B1FEC"/>
    <w:rsid w:val="002B4D0D"/>
    <w:rsid w:val="002C7A18"/>
    <w:rsid w:val="002E7241"/>
    <w:rsid w:val="002F1B7B"/>
    <w:rsid w:val="002F21BB"/>
    <w:rsid w:val="002F575D"/>
    <w:rsid w:val="002F5D57"/>
    <w:rsid w:val="00303F90"/>
    <w:rsid w:val="003277CF"/>
    <w:rsid w:val="00331397"/>
    <w:rsid w:val="00350072"/>
    <w:rsid w:val="00352787"/>
    <w:rsid w:val="003558EE"/>
    <w:rsid w:val="00372460"/>
    <w:rsid w:val="00374CCA"/>
    <w:rsid w:val="003812D8"/>
    <w:rsid w:val="003912F7"/>
    <w:rsid w:val="003919DC"/>
    <w:rsid w:val="003A0CB3"/>
    <w:rsid w:val="003A2D34"/>
    <w:rsid w:val="003B1E97"/>
    <w:rsid w:val="003B710D"/>
    <w:rsid w:val="003B7412"/>
    <w:rsid w:val="003C1D7A"/>
    <w:rsid w:val="003C3F35"/>
    <w:rsid w:val="003C700A"/>
    <w:rsid w:val="004058CA"/>
    <w:rsid w:val="00407BAE"/>
    <w:rsid w:val="00412F2D"/>
    <w:rsid w:val="00417485"/>
    <w:rsid w:val="004216BF"/>
    <w:rsid w:val="004217FA"/>
    <w:rsid w:val="00422CF9"/>
    <w:rsid w:val="0045430F"/>
    <w:rsid w:val="00457D7F"/>
    <w:rsid w:val="00463B40"/>
    <w:rsid w:val="00470167"/>
    <w:rsid w:val="0048323F"/>
    <w:rsid w:val="00490ED3"/>
    <w:rsid w:val="00492075"/>
    <w:rsid w:val="00494E32"/>
    <w:rsid w:val="00497563"/>
    <w:rsid w:val="004A1E4C"/>
    <w:rsid w:val="004A4FAB"/>
    <w:rsid w:val="004C07EB"/>
    <w:rsid w:val="004D19B0"/>
    <w:rsid w:val="004D7F00"/>
    <w:rsid w:val="00504C98"/>
    <w:rsid w:val="00521399"/>
    <w:rsid w:val="00522AC3"/>
    <w:rsid w:val="00522AFF"/>
    <w:rsid w:val="0053626E"/>
    <w:rsid w:val="005422DE"/>
    <w:rsid w:val="00561A32"/>
    <w:rsid w:val="00574B36"/>
    <w:rsid w:val="0057731E"/>
    <w:rsid w:val="00580662"/>
    <w:rsid w:val="00587921"/>
    <w:rsid w:val="00594BB4"/>
    <w:rsid w:val="005A6FA7"/>
    <w:rsid w:val="005B5FF5"/>
    <w:rsid w:val="005C713B"/>
    <w:rsid w:val="005D6AA7"/>
    <w:rsid w:val="005F0F96"/>
    <w:rsid w:val="005F6434"/>
    <w:rsid w:val="005F6A65"/>
    <w:rsid w:val="00605328"/>
    <w:rsid w:val="00623A6C"/>
    <w:rsid w:val="00634507"/>
    <w:rsid w:val="00634CE0"/>
    <w:rsid w:val="00634E14"/>
    <w:rsid w:val="006405E2"/>
    <w:rsid w:val="006434FA"/>
    <w:rsid w:val="00646658"/>
    <w:rsid w:val="00684A33"/>
    <w:rsid w:val="0069434F"/>
    <w:rsid w:val="00694F5E"/>
    <w:rsid w:val="006956A5"/>
    <w:rsid w:val="006A375A"/>
    <w:rsid w:val="006B2FEE"/>
    <w:rsid w:val="006B4F2D"/>
    <w:rsid w:val="006C0F67"/>
    <w:rsid w:val="006C746E"/>
    <w:rsid w:val="006D06C1"/>
    <w:rsid w:val="006D13F5"/>
    <w:rsid w:val="006D3629"/>
    <w:rsid w:val="006E048C"/>
    <w:rsid w:val="006E3352"/>
    <w:rsid w:val="006E5CF2"/>
    <w:rsid w:val="006F1118"/>
    <w:rsid w:val="006F19F2"/>
    <w:rsid w:val="00700D7E"/>
    <w:rsid w:val="00710964"/>
    <w:rsid w:val="007177C0"/>
    <w:rsid w:val="00720731"/>
    <w:rsid w:val="00723375"/>
    <w:rsid w:val="00723AC9"/>
    <w:rsid w:val="00726C42"/>
    <w:rsid w:val="0073225E"/>
    <w:rsid w:val="00741D97"/>
    <w:rsid w:val="007443F0"/>
    <w:rsid w:val="0074488E"/>
    <w:rsid w:val="00777090"/>
    <w:rsid w:val="00777ADB"/>
    <w:rsid w:val="00780B00"/>
    <w:rsid w:val="007855C1"/>
    <w:rsid w:val="0078644E"/>
    <w:rsid w:val="00792DEA"/>
    <w:rsid w:val="007A2DF0"/>
    <w:rsid w:val="007A5B90"/>
    <w:rsid w:val="007B1CD9"/>
    <w:rsid w:val="007C6D6D"/>
    <w:rsid w:val="007E0CE2"/>
    <w:rsid w:val="007E3D6F"/>
    <w:rsid w:val="007E7D31"/>
    <w:rsid w:val="007F0FEE"/>
    <w:rsid w:val="007F3FC0"/>
    <w:rsid w:val="008122F8"/>
    <w:rsid w:val="008123EF"/>
    <w:rsid w:val="0081777A"/>
    <w:rsid w:val="0082797F"/>
    <w:rsid w:val="00836810"/>
    <w:rsid w:val="00847FF1"/>
    <w:rsid w:val="00853213"/>
    <w:rsid w:val="0085582B"/>
    <w:rsid w:val="00860307"/>
    <w:rsid w:val="008720F5"/>
    <w:rsid w:val="00872628"/>
    <w:rsid w:val="00875B0D"/>
    <w:rsid w:val="00886608"/>
    <w:rsid w:val="00893695"/>
    <w:rsid w:val="00893964"/>
    <w:rsid w:val="008B1EDB"/>
    <w:rsid w:val="008B7443"/>
    <w:rsid w:val="008C03B3"/>
    <w:rsid w:val="008C7BB4"/>
    <w:rsid w:val="008D7BB7"/>
    <w:rsid w:val="008F5ADB"/>
    <w:rsid w:val="008F791F"/>
    <w:rsid w:val="0090216F"/>
    <w:rsid w:val="00911EC9"/>
    <w:rsid w:val="00912F51"/>
    <w:rsid w:val="00914462"/>
    <w:rsid w:val="00927D69"/>
    <w:rsid w:val="00937078"/>
    <w:rsid w:val="00952A80"/>
    <w:rsid w:val="00963397"/>
    <w:rsid w:val="009755BA"/>
    <w:rsid w:val="009755C7"/>
    <w:rsid w:val="00976DAE"/>
    <w:rsid w:val="00980399"/>
    <w:rsid w:val="009815BA"/>
    <w:rsid w:val="00982639"/>
    <w:rsid w:val="009844AA"/>
    <w:rsid w:val="00985D2A"/>
    <w:rsid w:val="0099035C"/>
    <w:rsid w:val="0099495F"/>
    <w:rsid w:val="009A120C"/>
    <w:rsid w:val="009A229E"/>
    <w:rsid w:val="009A3BBC"/>
    <w:rsid w:val="009A43A3"/>
    <w:rsid w:val="009B3C2A"/>
    <w:rsid w:val="009D214D"/>
    <w:rsid w:val="009D42CC"/>
    <w:rsid w:val="009E7C76"/>
    <w:rsid w:val="00A00F50"/>
    <w:rsid w:val="00A10335"/>
    <w:rsid w:val="00A243A2"/>
    <w:rsid w:val="00A35D2C"/>
    <w:rsid w:val="00A54F15"/>
    <w:rsid w:val="00A61EAE"/>
    <w:rsid w:val="00A70188"/>
    <w:rsid w:val="00A70695"/>
    <w:rsid w:val="00A7302B"/>
    <w:rsid w:val="00A775DA"/>
    <w:rsid w:val="00A80E7A"/>
    <w:rsid w:val="00A8256A"/>
    <w:rsid w:val="00A90791"/>
    <w:rsid w:val="00A91F19"/>
    <w:rsid w:val="00AA1351"/>
    <w:rsid w:val="00AB5AFF"/>
    <w:rsid w:val="00AC4101"/>
    <w:rsid w:val="00AC4D86"/>
    <w:rsid w:val="00AC7CE7"/>
    <w:rsid w:val="00AD61FB"/>
    <w:rsid w:val="00AE3888"/>
    <w:rsid w:val="00B01D9F"/>
    <w:rsid w:val="00B047B3"/>
    <w:rsid w:val="00B1366C"/>
    <w:rsid w:val="00B4682F"/>
    <w:rsid w:val="00B4741B"/>
    <w:rsid w:val="00B47ABF"/>
    <w:rsid w:val="00B5129B"/>
    <w:rsid w:val="00B54764"/>
    <w:rsid w:val="00B551A9"/>
    <w:rsid w:val="00B84B5A"/>
    <w:rsid w:val="00B86E4D"/>
    <w:rsid w:val="00B93344"/>
    <w:rsid w:val="00B97146"/>
    <w:rsid w:val="00BA0B64"/>
    <w:rsid w:val="00BA59F7"/>
    <w:rsid w:val="00BA6030"/>
    <w:rsid w:val="00BA745E"/>
    <w:rsid w:val="00BB6A98"/>
    <w:rsid w:val="00BD7B2F"/>
    <w:rsid w:val="00BE0ED3"/>
    <w:rsid w:val="00BE661B"/>
    <w:rsid w:val="00BF51C4"/>
    <w:rsid w:val="00C10AAF"/>
    <w:rsid w:val="00C17DC6"/>
    <w:rsid w:val="00C20CDA"/>
    <w:rsid w:val="00C24AB6"/>
    <w:rsid w:val="00C2732C"/>
    <w:rsid w:val="00C36366"/>
    <w:rsid w:val="00C4368C"/>
    <w:rsid w:val="00C6176B"/>
    <w:rsid w:val="00C640FD"/>
    <w:rsid w:val="00C6431B"/>
    <w:rsid w:val="00C72D11"/>
    <w:rsid w:val="00C77106"/>
    <w:rsid w:val="00C95491"/>
    <w:rsid w:val="00C97036"/>
    <w:rsid w:val="00CB544C"/>
    <w:rsid w:val="00CB73E5"/>
    <w:rsid w:val="00CD038F"/>
    <w:rsid w:val="00CD563D"/>
    <w:rsid w:val="00CE4657"/>
    <w:rsid w:val="00CE4851"/>
    <w:rsid w:val="00D0215D"/>
    <w:rsid w:val="00D42430"/>
    <w:rsid w:val="00D67A2F"/>
    <w:rsid w:val="00D70871"/>
    <w:rsid w:val="00D715EA"/>
    <w:rsid w:val="00D75D12"/>
    <w:rsid w:val="00D84D23"/>
    <w:rsid w:val="00D90774"/>
    <w:rsid w:val="00DA58CE"/>
    <w:rsid w:val="00DA5B00"/>
    <w:rsid w:val="00DA6D17"/>
    <w:rsid w:val="00DB34D7"/>
    <w:rsid w:val="00DC6767"/>
    <w:rsid w:val="00DC7EB4"/>
    <w:rsid w:val="00DD78D6"/>
    <w:rsid w:val="00DE5EB5"/>
    <w:rsid w:val="00DE7C1F"/>
    <w:rsid w:val="00DF3620"/>
    <w:rsid w:val="00E22343"/>
    <w:rsid w:val="00E24123"/>
    <w:rsid w:val="00E267FB"/>
    <w:rsid w:val="00E442A3"/>
    <w:rsid w:val="00E45ECE"/>
    <w:rsid w:val="00E472C3"/>
    <w:rsid w:val="00E5704F"/>
    <w:rsid w:val="00E63113"/>
    <w:rsid w:val="00E65DAC"/>
    <w:rsid w:val="00EA012E"/>
    <w:rsid w:val="00EC4CC3"/>
    <w:rsid w:val="00ED064F"/>
    <w:rsid w:val="00EE0F25"/>
    <w:rsid w:val="00EF364E"/>
    <w:rsid w:val="00F14478"/>
    <w:rsid w:val="00F20034"/>
    <w:rsid w:val="00F210BF"/>
    <w:rsid w:val="00F30CD9"/>
    <w:rsid w:val="00F3332C"/>
    <w:rsid w:val="00F35FC1"/>
    <w:rsid w:val="00F43CC6"/>
    <w:rsid w:val="00F45B65"/>
    <w:rsid w:val="00F50FDF"/>
    <w:rsid w:val="00F62934"/>
    <w:rsid w:val="00F66817"/>
    <w:rsid w:val="00F82426"/>
    <w:rsid w:val="00F82BB8"/>
    <w:rsid w:val="00F93A10"/>
    <w:rsid w:val="00FA1E08"/>
    <w:rsid w:val="00FC19C1"/>
    <w:rsid w:val="00FC7540"/>
    <w:rsid w:val="00FD2DA1"/>
    <w:rsid w:val="00FD6FF5"/>
    <w:rsid w:val="00FD7CAA"/>
    <w:rsid w:val="00FE2E55"/>
    <w:rsid w:val="00FE5EEB"/>
    <w:rsid w:val="00F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Елена</cp:lastModifiedBy>
  <cp:revision>8</cp:revision>
  <cp:lastPrinted>2016-01-29T08:12:00Z</cp:lastPrinted>
  <dcterms:created xsi:type="dcterms:W3CDTF">2016-01-28T06:12:00Z</dcterms:created>
  <dcterms:modified xsi:type="dcterms:W3CDTF">2016-02-03T11:15:00Z</dcterms:modified>
</cp:coreProperties>
</file>